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f455c"/>
          <w:sz w:val="32"/>
          <w:szCs w:val="32"/>
        </w:rPr>
      </w:pPr>
      <w:r w:rsidDel="00000000" w:rsidR="00000000" w:rsidRPr="00000000">
        <w:rPr>
          <w:b w:val="1"/>
          <w:color w:val="2f455c"/>
          <w:sz w:val="32"/>
          <w:szCs w:val="32"/>
          <w:rtl w:val="0"/>
        </w:rPr>
        <w:t xml:space="preserve">Scenario: </w:t>
      </w:r>
      <w:r w:rsidDel="00000000" w:rsidR="00000000" w:rsidRPr="00000000">
        <w:rPr>
          <w:b w:val="1"/>
          <w:color w:val="2f455c"/>
          <w:sz w:val="32"/>
          <w:szCs w:val="32"/>
          <w:rtl w:val="0"/>
        </w:rPr>
        <w:t xml:space="preserve">Everyday Living: Asking for information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Procedure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Set up the simplest interaction (shortest phrases that do the job) and ask the learner to play the role of the person asking for information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Play the role of the person giving the information.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Praise the learner's efforts.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Vary the interaction as needed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Make sure to review this interaction at subsequent meetings if work is still needed.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2f5496"/>
        </w:rPr>
      </w:pPr>
      <w:r w:rsidDel="00000000" w:rsidR="00000000" w:rsidRPr="00000000">
        <w:rPr>
          <w:b w:val="1"/>
          <w:color w:val="2f5496"/>
          <w:rtl w:val="0"/>
        </w:rPr>
        <w:t xml:space="preserve">Note: blank lines and underlined words indicate that you can model the different elements that could go there.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Useful Phrases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Excuse me.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need some information please.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have a question.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Where is the front office?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Where is the restroom?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Where is the elevator?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Where is Mr. Jones' office?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Where is the employment office?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Where is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room xxxx?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the third grade classroom?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Mrs. Smith's classroom?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the principal's office?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the lost and found?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When is the next train to ____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When is the next bus to _____?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When does the office open?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Where can I get </w:t>
      </w:r>
    </w:p>
    <w:p w:rsidR="00000000" w:rsidDel="00000000" w:rsidP="00000000" w:rsidRDefault="00000000" w:rsidRPr="00000000" w14:paraId="00000023">
      <w:pPr>
        <w:ind w:left="720" w:firstLine="720"/>
        <w:rPr/>
      </w:pPr>
      <w:r w:rsidDel="00000000" w:rsidR="00000000" w:rsidRPr="00000000">
        <w:rPr>
          <w:rtl w:val="0"/>
        </w:rPr>
        <w:t xml:space="preserve">a bus schedule? </w:t>
      </w:r>
    </w:p>
    <w:p w:rsidR="00000000" w:rsidDel="00000000" w:rsidP="00000000" w:rsidRDefault="00000000" w:rsidRPr="00000000" w14:paraId="00000024">
      <w:pPr>
        <w:ind w:left="720" w:firstLine="720"/>
        <w:rPr/>
      </w:pPr>
      <w:r w:rsidDel="00000000" w:rsidR="00000000" w:rsidRPr="00000000">
        <w:rPr>
          <w:rtl w:val="0"/>
        </w:rPr>
        <w:t xml:space="preserve">a ticket ? </w:t>
      </w:r>
    </w:p>
    <w:p w:rsidR="00000000" w:rsidDel="00000000" w:rsidP="00000000" w:rsidRDefault="00000000" w:rsidRPr="00000000" w14:paraId="00000025">
      <w:pPr>
        <w:ind w:left="720" w:firstLine="720"/>
        <w:rPr/>
      </w:pPr>
      <w:r w:rsidDel="00000000" w:rsidR="00000000" w:rsidRPr="00000000">
        <w:rPr>
          <w:rtl w:val="0"/>
        </w:rPr>
        <w:t xml:space="preserve">something to eat? </w:t>
      </w:r>
    </w:p>
    <w:p w:rsidR="00000000" w:rsidDel="00000000" w:rsidP="00000000" w:rsidRDefault="00000000" w:rsidRPr="00000000" w14:paraId="00000026">
      <w:pPr>
        <w:ind w:left="720" w:firstLine="720"/>
        <w:rPr/>
      </w:pPr>
      <w:r w:rsidDel="00000000" w:rsidR="00000000" w:rsidRPr="00000000">
        <w:rPr>
          <w:rtl w:val="0"/>
        </w:rPr>
        <w:t xml:space="preserve">an application for employment?</w:t>
      </w:r>
    </w:p>
    <w:p w:rsidR="00000000" w:rsidDel="00000000" w:rsidP="00000000" w:rsidRDefault="00000000" w:rsidRPr="00000000" w14:paraId="00000027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Providing a reason for request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 need to talk to Mrs _____ about my son Juan.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 need to get to San Francisco by 7 pm.     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need to pick up an application.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Role Plays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a large shopping center, asking for the restroom.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bus station, asking for information on how to get to San Francisco.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school, asking for a teacher’s classroom.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a public stadium, asking for the lost and found.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a company, asking where to pick up an application for employment.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5172075</wp:posOffset>
            </wp:positionH>
            <wp:positionV relativeFrom="page">
              <wp:posOffset>7505700</wp:posOffset>
            </wp:positionV>
            <wp:extent cx="1681163" cy="1638922"/>
            <wp:effectExtent b="0" l="0" r="0" t="0"/>
            <wp:wrapSquare wrapText="bothSides" distB="0" distT="0" distL="0" distR="0"/>
            <wp:docPr descr="Graphical user interface, text, applicati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6389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